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F4" w:rsidRDefault="000C6F6B">
      <w:pPr>
        <w:pStyle w:val="a4"/>
      </w:pP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</w:t>
      </w:r>
    </w:p>
    <w:p w:rsidR="005D33F4" w:rsidRDefault="005D33F4">
      <w:pPr>
        <w:pStyle w:val="a3"/>
        <w:rPr>
          <w:b/>
        </w:rPr>
      </w:pPr>
    </w:p>
    <w:p w:rsidR="005D33F4" w:rsidRDefault="000C6F6B">
      <w:pPr>
        <w:pStyle w:val="a3"/>
        <w:spacing w:before="0" w:line="360" w:lineRule="auto"/>
        <w:ind w:left="142" w:right="104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экскурсиям,</w:t>
      </w:r>
      <w:r>
        <w:rPr>
          <w:spacing w:val="1"/>
        </w:rPr>
        <w:t xml:space="preserve"> </w:t>
      </w:r>
      <w:r>
        <w:t>тренировочным занятиям.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имеется,</w:t>
      </w:r>
      <w:r>
        <w:rPr>
          <w:spacing w:val="1"/>
        </w:rPr>
        <w:t xml:space="preserve"> </w:t>
      </w:r>
      <w:r>
        <w:t>кабинет технологии, лаборантские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занятий.</w:t>
      </w:r>
    </w:p>
    <w:p w:rsidR="005D33F4" w:rsidRDefault="005D33F4">
      <w:pPr>
        <w:pStyle w:val="a3"/>
        <w:spacing w:before="6"/>
      </w:pPr>
    </w:p>
    <w:p w:rsidR="005D33F4" w:rsidRDefault="000C6F6B">
      <w:pPr>
        <w:ind w:left="910" w:right="882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</w:p>
    <w:p w:rsidR="005D33F4" w:rsidRDefault="005D33F4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13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74"/>
        <w:gridCol w:w="1642"/>
        <w:gridCol w:w="1157"/>
        <w:gridCol w:w="5224"/>
      </w:tblGrid>
      <w:tr w:rsidR="005D33F4">
        <w:trPr>
          <w:trHeight w:val="842"/>
        </w:trPr>
        <w:tc>
          <w:tcPr>
            <w:tcW w:w="1074" w:type="dxa"/>
            <w:tcBorders>
              <w:left w:val="single" w:sz="12" w:space="0" w:color="EFEFEF"/>
            </w:tcBorders>
          </w:tcPr>
          <w:p w:rsidR="005D33F4" w:rsidRDefault="000C6F6B">
            <w:pPr>
              <w:pStyle w:val="TableParagraph"/>
              <w:spacing w:before="141"/>
              <w:ind w:left="25" w:right="-8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1642" w:type="dxa"/>
          </w:tcPr>
          <w:p w:rsidR="005D33F4" w:rsidRDefault="005D33F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D33F4" w:rsidRDefault="000C6F6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1157" w:type="dxa"/>
          </w:tcPr>
          <w:p w:rsidR="005D33F4" w:rsidRDefault="000C6F6B">
            <w:pPr>
              <w:pStyle w:val="TableParagraph"/>
              <w:spacing w:before="4"/>
              <w:ind w:left="96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</w:p>
          <w:p w:rsidR="005D33F4" w:rsidRDefault="000C6F6B">
            <w:pPr>
              <w:pStyle w:val="TableParagraph"/>
              <w:spacing w:line="270" w:lineRule="atLeast"/>
              <w:ind w:left="312" w:right="73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</w:p>
        </w:tc>
        <w:tc>
          <w:tcPr>
            <w:tcW w:w="5224" w:type="dxa"/>
            <w:tcBorders>
              <w:right w:val="single" w:sz="12" w:space="0" w:color="9F9F9F"/>
            </w:tcBorders>
          </w:tcPr>
          <w:p w:rsidR="005D33F4" w:rsidRDefault="005D33F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D33F4" w:rsidRDefault="000C6F6B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</w:tr>
      <w:tr w:rsidR="005D33F4">
        <w:trPr>
          <w:trHeight w:val="1671"/>
        </w:trPr>
        <w:tc>
          <w:tcPr>
            <w:tcW w:w="1074" w:type="dxa"/>
            <w:tcBorders>
              <w:left w:val="single" w:sz="12" w:space="0" w:color="EFEFEF"/>
            </w:tcBorders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5D33F4" w:rsidRDefault="000C6F6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2" w:type="dxa"/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rPr>
                <w:b/>
              </w:rPr>
            </w:pPr>
          </w:p>
          <w:p w:rsidR="005D33F4" w:rsidRDefault="000C6F6B">
            <w:pPr>
              <w:pStyle w:val="TableParagraph"/>
              <w:ind w:left="12" w:right="39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157" w:type="dxa"/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5D33F4" w:rsidRDefault="000C6F6B">
            <w:pPr>
              <w:pStyle w:val="TableParagraph"/>
              <w:ind w:left="328" w:right="32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>,4</w:t>
            </w:r>
          </w:p>
        </w:tc>
        <w:tc>
          <w:tcPr>
            <w:tcW w:w="5224" w:type="dxa"/>
            <w:tcBorders>
              <w:right w:val="single" w:sz="12" w:space="0" w:color="9F9F9F"/>
            </w:tcBorders>
          </w:tcPr>
          <w:p w:rsidR="005D33F4" w:rsidRDefault="000C6F6B">
            <w:pPr>
              <w:pStyle w:val="TableParagraph"/>
              <w:ind w:left="12" w:right="1293"/>
              <w:rPr>
                <w:sz w:val="24"/>
              </w:rPr>
            </w:pPr>
            <w:r>
              <w:rPr>
                <w:sz w:val="24"/>
              </w:rPr>
              <w:t>Объект предназначен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</w:p>
          <w:p w:rsidR="005D33F4" w:rsidRDefault="000C6F6B">
            <w:pPr>
              <w:pStyle w:val="TableParagraph"/>
              <w:ind w:left="12" w:right="252"/>
              <w:rPr>
                <w:sz w:val="24"/>
              </w:rPr>
            </w:pPr>
            <w:r>
              <w:rPr>
                <w:sz w:val="24"/>
              </w:rPr>
              <w:t>представления о современном производстве 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технологиях.</w:t>
            </w:r>
          </w:p>
          <w:p w:rsidR="005D33F4" w:rsidRDefault="000C6F6B">
            <w:pPr>
              <w:pStyle w:val="TableParagraph"/>
              <w:spacing w:line="270" w:lineRule="atLeast"/>
              <w:ind w:left="12" w:right="330"/>
              <w:rPr>
                <w:sz w:val="24"/>
              </w:rPr>
            </w:pPr>
            <w:r>
              <w:rPr>
                <w:sz w:val="24"/>
              </w:rPr>
              <w:t>Проводятся практические занятия по предмету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"Технология" (ноутбук)</w:t>
            </w:r>
          </w:p>
        </w:tc>
      </w:tr>
      <w:tr w:rsidR="005D33F4">
        <w:trPr>
          <w:trHeight w:val="1395"/>
        </w:trPr>
        <w:tc>
          <w:tcPr>
            <w:tcW w:w="1074" w:type="dxa"/>
            <w:tcBorders>
              <w:left w:val="single" w:sz="12" w:space="0" w:color="EFEFEF"/>
            </w:tcBorders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spacing w:before="1"/>
              <w:rPr>
                <w:b/>
              </w:rPr>
            </w:pPr>
          </w:p>
          <w:p w:rsidR="005D33F4" w:rsidRDefault="000C6F6B">
            <w:pPr>
              <w:pStyle w:val="TableParagraph"/>
              <w:ind w:left="384" w:right="37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42" w:type="dxa"/>
          </w:tcPr>
          <w:p w:rsidR="005D33F4" w:rsidRDefault="005D33F4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5D33F4" w:rsidRDefault="000C6F6B">
            <w:pPr>
              <w:pStyle w:val="TableParagraph"/>
              <w:ind w:left="12" w:right="7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157" w:type="dxa"/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spacing w:before="1"/>
              <w:rPr>
                <w:b/>
              </w:rPr>
            </w:pPr>
          </w:p>
          <w:p w:rsidR="005D33F4" w:rsidRDefault="000C6F6B">
            <w:pPr>
              <w:pStyle w:val="TableParagraph"/>
              <w:ind w:left="328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4,3</w:t>
            </w:r>
          </w:p>
        </w:tc>
        <w:tc>
          <w:tcPr>
            <w:tcW w:w="5224" w:type="dxa"/>
            <w:tcBorders>
              <w:right w:val="single" w:sz="12" w:space="0" w:color="9F9F9F"/>
            </w:tcBorders>
          </w:tcPr>
          <w:p w:rsidR="005D33F4" w:rsidRDefault="000C6F6B" w:rsidP="000C6F6B">
            <w:pPr>
              <w:pStyle w:val="TableParagraph"/>
              <w:spacing w:line="270" w:lineRule="atLeast"/>
              <w:ind w:left="12" w:right="75"/>
              <w:rPr>
                <w:sz w:val="24"/>
              </w:rPr>
            </w:pPr>
            <w:r>
              <w:rPr>
                <w:sz w:val="24"/>
              </w:rPr>
              <w:t>Укомплектован средствами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по механике, электродинамике,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о</w:t>
            </w:r>
            <w:r>
              <w:rPr>
                <w:sz w:val="24"/>
              </w:rPr>
              <w:t>утбук)</w:t>
            </w:r>
          </w:p>
        </w:tc>
      </w:tr>
      <w:tr w:rsidR="005D33F4">
        <w:trPr>
          <w:trHeight w:val="2223"/>
        </w:trPr>
        <w:tc>
          <w:tcPr>
            <w:tcW w:w="1074" w:type="dxa"/>
            <w:tcBorders>
              <w:left w:val="single" w:sz="12" w:space="0" w:color="EFEFEF"/>
            </w:tcBorders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5D33F4" w:rsidRDefault="000C6F6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42" w:type="dxa"/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0C6F6B">
            <w:pPr>
              <w:pStyle w:val="TableParagraph"/>
              <w:spacing w:before="230"/>
              <w:ind w:left="12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5D33F4" w:rsidRDefault="000C6F6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1157" w:type="dxa"/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5D33F4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5D33F4" w:rsidRDefault="000C6F6B">
            <w:pPr>
              <w:pStyle w:val="TableParagraph"/>
              <w:ind w:left="328" w:right="32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>,3</w:t>
            </w:r>
          </w:p>
        </w:tc>
        <w:tc>
          <w:tcPr>
            <w:tcW w:w="5224" w:type="dxa"/>
            <w:tcBorders>
              <w:right w:val="single" w:sz="12" w:space="0" w:color="9F9F9F"/>
            </w:tcBorders>
          </w:tcPr>
          <w:p w:rsidR="005D33F4" w:rsidRDefault="000C6F6B">
            <w:pPr>
              <w:pStyle w:val="TableParagraph"/>
              <w:ind w:left="12" w:right="409"/>
              <w:rPr>
                <w:sz w:val="24"/>
              </w:rPr>
            </w:pPr>
            <w:r>
              <w:rPr>
                <w:sz w:val="24"/>
              </w:rPr>
              <w:t>Кабинет оснащен 3</w:t>
            </w:r>
            <w:r>
              <w:rPr>
                <w:sz w:val="24"/>
              </w:rPr>
              <w:t xml:space="preserve"> стационарными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объединенными в локальную 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 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подключением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5D33F4" w:rsidRDefault="000C6F6B">
            <w:pPr>
              <w:pStyle w:val="TableParagraph"/>
              <w:spacing w:line="270" w:lineRule="atLeast"/>
              <w:ind w:left="12" w:right="655" w:firstLine="60"/>
              <w:rPr>
                <w:sz w:val="24"/>
              </w:rPr>
            </w:pPr>
            <w:r>
              <w:rPr>
                <w:sz w:val="24"/>
              </w:rPr>
              <w:t>Кабинет предназначен для изучения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5D33F4" w:rsidTr="000C6F6B">
        <w:trPr>
          <w:trHeight w:val="2401"/>
        </w:trPr>
        <w:tc>
          <w:tcPr>
            <w:tcW w:w="1074" w:type="dxa"/>
            <w:tcBorders>
              <w:left w:val="single" w:sz="12" w:space="0" w:color="EFEFEF"/>
            </w:tcBorders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0C6F6B" w:rsidP="000C6F6B">
            <w:pPr>
              <w:pStyle w:val="TableParagraph"/>
              <w:spacing w:before="161"/>
              <w:ind w:right="371"/>
              <w:rPr>
                <w:sz w:val="24"/>
              </w:rPr>
            </w:pPr>
            <w:r>
              <w:rPr>
                <w:b/>
                <w:sz w:val="26"/>
              </w:rPr>
              <w:t xml:space="preserve">     </w:t>
            </w:r>
            <w:r>
              <w:rPr>
                <w:sz w:val="24"/>
              </w:rPr>
              <w:t>11</w:t>
            </w:r>
          </w:p>
        </w:tc>
        <w:tc>
          <w:tcPr>
            <w:tcW w:w="1642" w:type="dxa"/>
          </w:tcPr>
          <w:p w:rsidR="005D33F4" w:rsidRDefault="000C6F6B" w:rsidP="000C6F6B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химии, биологии</w:t>
            </w:r>
          </w:p>
        </w:tc>
        <w:tc>
          <w:tcPr>
            <w:tcW w:w="1157" w:type="dxa"/>
          </w:tcPr>
          <w:p w:rsidR="005D33F4" w:rsidRDefault="005D33F4">
            <w:pPr>
              <w:pStyle w:val="TableParagraph"/>
              <w:rPr>
                <w:b/>
                <w:sz w:val="26"/>
              </w:rPr>
            </w:pPr>
          </w:p>
          <w:p w:rsidR="005D33F4" w:rsidRDefault="000C6F6B" w:rsidP="000C6F6B">
            <w:pPr>
              <w:pStyle w:val="TableParagraph"/>
              <w:spacing w:before="161"/>
              <w:ind w:right="324"/>
              <w:rPr>
                <w:sz w:val="24"/>
              </w:rPr>
            </w:pPr>
            <w:r>
              <w:rPr>
                <w:b/>
                <w:sz w:val="26"/>
              </w:rPr>
              <w:t xml:space="preserve">  </w:t>
            </w:r>
            <w:r>
              <w:rPr>
                <w:sz w:val="24"/>
              </w:rPr>
              <w:t>31,3</w:t>
            </w:r>
          </w:p>
        </w:tc>
        <w:tc>
          <w:tcPr>
            <w:tcW w:w="5224" w:type="dxa"/>
            <w:tcBorders>
              <w:right w:val="single" w:sz="12" w:space="0" w:color="9F9F9F"/>
            </w:tcBorders>
          </w:tcPr>
          <w:p w:rsidR="005D33F4" w:rsidRDefault="000C6F6B" w:rsidP="000C6F6B">
            <w:pPr>
              <w:pStyle w:val="TableParagraph"/>
              <w:ind w:left="12" w:righ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 оборудован вытяжным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лаборантская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  <w:r>
              <w:rPr>
                <w:spacing w:val="1"/>
                <w:sz w:val="24"/>
              </w:rPr>
              <w:t xml:space="preserve"> Имеются муляжи, образцы минералов и т.д.</w:t>
            </w:r>
          </w:p>
          <w:p w:rsidR="005D33F4" w:rsidRDefault="000C6F6B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(проектор,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экран)</w:t>
            </w:r>
          </w:p>
        </w:tc>
      </w:tr>
    </w:tbl>
    <w:p w:rsidR="005D33F4" w:rsidRDefault="005D33F4">
      <w:pPr>
        <w:pStyle w:val="a3"/>
        <w:rPr>
          <w:b/>
          <w:sz w:val="17"/>
        </w:rPr>
      </w:pPr>
    </w:p>
    <w:sectPr w:rsidR="005D33F4" w:rsidSect="005D33F4">
      <w:pgSz w:w="11910" w:h="16840"/>
      <w:pgMar w:top="1580" w:right="74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D33F4"/>
    <w:rsid w:val="000C6F6B"/>
    <w:rsid w:val="005D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3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33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33F4"/>
    <w:pPr>
      <w:spacing w:before="4"/>
    </w:pPr>
    <w:rPr>
      <w:sz w:val="24"/>
      <w:szCs w:val="24"/>
    </w:rPr>
  </w:style>
  <w:style w:type="paragraph" w:styleId="a4">
    <w:name w:val="Title"/>
    <w:basedOn w:val="a"/>
    <w:uiPriority w:val="1"/>
    <w:qFormat/>
    <w:rsid w:val="005D33F4"/>
    <w:pPr>
      <w:spacing w:before="69"/>
      <w:ind w:left="910" w:right="8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33F4"/>
  </w:style>
  <w:style w:type="paragraph" w:customStyle="1" w:styleId="TableParagraph">
    <w:name w:val="Table Paragraph"/>
    <w:basedOn w:val="a"/>
    <w:uiPriority w:val="1"/>
    <w:qFormat/>
    <w:rsid w:val="005D33F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1386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Учитель</cp:lastModifiedBy>
  <cp:revision>2</cp:revision>
  <dcterms:created xsi:type="dcterms:W3CDTF">2022-02-15T09:26:00Z</dcterms:created>
  <dcterms:modified xsi:type="dcterms:W3CDTF">2022-02-15T09:26:00Z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2022-02-15T00:00:00Z</vt:filetime>
  </property>
</Properties>
</file>